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CTqI/cAAAABwEAAA8AAABk&#10;cnMvZG93bnJldi54bWxMj0tPwzAQhO9I/AdrkbhRpyF9hTgV4iFxpC1IPbrx5iHsdRS7bfj3bE/l&#10;ODurmW+K9eisOOEQOk8KppMEBFLlTUeNgq/d+8MSRIiajLaeUMEvBliXtzeFzo0/0wZP29gIDqGQ&#10;awVtjH0uZahadDpMfI/EXu0HpyPLoZFm0GcOd1amSTKXTnfEDa3u8aXF6md7dAq+aW8/6sy0uJh9&#10;Zpv+7bWexZ1S93fj8xOIiGO8PsMFn9GhZKaDP5IJwipYLXhKvNwFu9l8yUMOCtJ0+giyLOR//vIP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IJOoj9wAAAAHAQAADwAAAAAAAAAAAAAA&#10;AABVBAAAZHJzL2Rvd25yZXYueG1sUEsFBgAAAAAEAAQA8wAAAF4FAAAAAA==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DBVuxveAAAACAEAAA8AAAAAAAAA&#10;AAAAAAAAVwQAAGRycy9kb3ducmV2LnhtbFBLBQYAAAAABAAEAPMAAABiBQAAAAA=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1B2EF50F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B31FCA">
        <w:rPr>
          <w:rFonts w:ascii="News Gothic MT" w:hAnsi="News Gothic MT" w:cs="Tahoma"/>
          <w:szCs w:val="24"/>
        </w:rPr>
        <w:t>October 1</w:t>
      </w:r>
      <w:r w:rsidR="006719D2">
        <w:rPr>
          <w:rFonts w:ascii="News Gothic MT" w:hAnsi="News Gothic MT" w:cs="Tahoma"/>
          <w:szCs w:val="24"/>
        </w:rPr>
        <w:t>5</w:t>
      </w:r>
      <w:r w:rsidR="000D0A52" w:rsidRPr="001C5BB2">
        <w:rPr>
          <w:rFonts w:ascii="News Gothic MT" w:hAnsi="News Gothic MT" w:cs="Tahoma"/>
          <w:szCs w:val="24"/>
        </w:rPr>
        <w:t>,</w:t>
      </w:r>
      <w:r w:rsidR="00B31FCA">
        <w:rPr>
          <w:rFonts w:ascii="News Gothic MT" w:hAnsi="News Gothic MT" w:cs="Tahoma"/>
          <w:szCs w:val="24"/>
        </w:rPr>
        <w:t xml:space="preserve"> 2025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36A23583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B31FCA">
        <w:rPr>
          <w:rFonts w:ascii="News Gothic MT" w:hAnsi="News Gothic MT" w:cs="Tahoma"/>
          <w:szCs w:val="24"/>
        </w:rPr>
        <w:t>Karl Vertner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B31FCA">
        <w:rPr>
          <w:rFonts w:ascii="News Gothic MT" w:hAnsi="News Gothic MT" w:cs="Tahoma"/>
          <w:szCs w:val="24"/>
        </w:rPr>
        <w:t>Patrol Lieutenant</w:t>
      </w:r>
    </w:p>
    <w:p w14:paraId="5953B4BB" w14:textId="6BDA081D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B31FCA">
        <w:rPr>
          <w:rFonts w:ascii="News Gothic MT" w:hAnsi="News Gothic MT" w:cs="Tahoma"/>
          <w:szCs w:val="24"/>
        </w:rPr>
        <w:t>541</w:t>
      </w:r>
      <w:r w:rsidR="00DF2B71">
        <w:rPr>
          <w:rFonts w:ascii="News Gothic MT" w:hAnsi="News Gothic MT" w:cs="Tahoma"/>
          <w:szCs w:val="24"/>
        </w:rPr>
        <w:t>-</w:t>
      </w:r>
      <w:r w:rsidR="00B31FCA">
        <w:rPr>
          <w:rFonts w:ascii="News Gothic MT" w:hAnsi="News Gothic MT" w:cs="Tahoma"/>
          <w:szCs w:val="24"/>
        </w:rPr>
        <w:t>265</w:t>
      </w:r>
      <w:r w:rsidR="00DF2B71">
        <w:rPr>
          <w:rFonts w:ascii="News Gothic MT" w:hAnsi="News Gothic MT" w:cs="Tahoma"/>
          <w:szCs w:val="24"/>
        </w:rPr>
        <w:t>-</w:t>
      </w:r>
      <w:r w:rsidR="00B31FCA">
        <w:rPr>
          <w:rFonts w:ascii="News Gothic MT" w:hAnsi="News Gothic MT" w:cs="Tahoma"/>
          <w:szCs w:val="24"/>
        </w:rPr>
        <w:t>0681</w:t>
      </w:r>
    </w:p>
    <w:p w14:paraId="7B4954F7" w14:textId="3062FCF6" w:rsidR="009064C4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B31FCA">
        <w:rPr>
          <w:rFonts w:ascii="News Gothic MT" w:hAnsi="News Gothic MT" w:cs="Tahoma"/>
          <w:szCs w:val="24"/>
        </w:rPr>
        <w:t>kvertner@co.lincoln.or.us</w:t>
      </w:r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474D86F5" w14:textId="77777777" w:rsidR="008D0755" w:rsidRPr="001C5BB2" w:rsidRDefault="008D0755" w:rsidP="009064C4">
      <w:pPr>
        <w:jc w:val="both"/>
        <w:rPr>
          <w:rFonts w:ascii="News Gothic MT" w:hAnsi="News Gothic MT" w:cs="Tahoma"/>
          <w:sz w:val="22"/>
        </w:rPr>
      </w:pPr>
    </w:p>
    <w:p w14:paraId="3C8D5C6A" w14:textId="053DCE49" w:rsidR="005D2EB0" w:rsidRPr="001C5BB2" w:rsidRDefault="00701164" w:rsidP="005D27B2">
      <w:pPr>
        <w:jc w:val="center"/>
        <w:rPr>
          <w:rFonts w:ascii="News Gothic MT" w:hAnsi="News Gothic MT" w:cs="Tahoma"/>
          <w:b/>
        </w:rPr>
      </w:pPr>
      <w:r>
        <w:rPr>
          <w:rFonts w:ascii="News Gothic MT" w:hAnsi="News Gothic MT" w:cs="Tahoma"/>
          <w:b/>
        </w:rPr>
        <w:t>California Man</w:t>
      </w:r>
      <w:r w:rsidR="00B31FCA">
        <w:rPr>
          <w:rFonts w:ascii="News Gothic MT" w:hAnsi="News Gothic MT" w:cs="Tahoma"/>
          <w:b/>
        </w:rPr>
        <w:t xml:space="preserve"> Arrest</w:t>
      </w:r>
      <w:r>
        <w:rPr>
          <w:rFonts w:ascii="News Gothic MT" w:hAnsi="News Gothic MT" w:cs="Tahoma"/>
          <w:b/>
        </w:rPr>
        <w:t>ed</w:t>
      </w:r>
      <w:r w:rsidR="00B31FCA">
        <w:rPr>
          <w:rFonts w:ascii="News Gothic MT" w:hAnsi="News Gothic MT" w:cs="Tahoma"/>
          <w:b/>
        </w:rPr>
        <w:t xml:space="preserve"> in International Gold Scam Targeting Lincoln County Senior </w:t>
      </w:r>
    </w:p>
    <w:p w14:paraId="58381454" w14:textId="569787D2" w:rsidR="00B31FCA" w:rsidRPr="00B31FCA" w:rsidRDefault="00B31FCA" w:rsidP="00B31FCA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>September 24</w:t>
      </w:r>
      <w:r w:rsidRPr="00B31FCA">
        <w:rPr>
          <w:rFonts w:ascii="News Gothic MT" w:hAnsi="News Gothic MT" w:cs="Tahoma"/>
          <w:vertAlign w:val="superscript"/>
        </w:rPr>
        <w:t>th</w:t>
      </w:r>
      <w:r>
        <w:rPr>
          <w:rFonts w:ascii="News Gothic MT" w:hAnsi="News Gothic MT" w:cs="Tahoma"/>
        </w:rPr>
        <w:t>, 2025</w:t>
      </w:r>
      <w:r w:rsidR="00AE13BB">
        <w:rPr>
          <w:rFonts w:ascii="News Gothic MT" w:hAnsi="News Gothic MT" w:cs="Tahoma"/>
        </w:rPr>
        <w:t xml:space="preserve"> </w:t>
      </w:r>
      <w:r w:rsidR="000859CE" w:rsidRPr="001C5BB2">
        <w:rPr>
          <w:rFonts w:ascii="News Gothic MT" w:hAnsi="News Gothic MT" w:cs="Tahoma"/>
        </w:rPr>
        <w:t>-</w:t>
      </w:r>
      <w:r w:rsidR="000D0A52" w:rsidRPr="001C5BB2">
        <w:rPr>
          <w:rFonts w:ascii="News Gothic MT" w:hAnsi="News Gothic MT" w:cs="Tahoma"/>
        </w:rPr>
        <w:t xml:space="preserve"> </w:t>
      </w:r>
      <w:r>
        <w:rPr>
          <w:rFonts w:ascii="News Gothic MT" w:hAnsi="News Gothic MT" w:cs="Tahoma"/>
        </w:rPr>
        <w:t>Toledo, OR</w:t>
      </w:r>
    </w:p>
    <w:p w14:paraId="553EC521" w14:textId="7F6457FD" w:rsidR="00B31FCA" w:rsidRPr="00DF2B71" w:rsidRDefault="00B31FCA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  <w:r w:rsidRPr="00DF2B71">
        <w:rPr>
          <w:rFonts w:ascii="News Gothic MT" w:hAnsi="News Gothic MT" w:cs="Calibri"/>
          <w:color w:val="000000"/>
          <w:szCs w:val="24"/>
        </w:rPr>
        <w:t>Lincoln County Sheriff’s</w:t>
      </w:r>
      <w:r w:rsidR="001157E8" w:rsidRPr="00DF2B71">
        <w:rPr>
          <w:rFonts w:ascii="News Gothic MT" w:hAnsi="News Gothic MT" w:cs="Calibri"/>
          <w:color w:val="000000"/>
          <w:szCs w:val="24"/>
        </w:rPr>
        <w:t xml:space="preserve"> Deputies</w:t>
      </w:r>
      <w:r w:rsidR="00701164" w:rsidRPr="00DF2B71">
        <w:rPr>
          <w:rFonts w:ascii="News Gothic MT" w:hAnsi="News Gothic MT" w:cs="Calibri"/>
          <w:color w:val="000000"/>
          <w:szCs w:val="24"/>
        </w:rPr>
        <w:t xml:space="preserve"> responded to </w:t>
      </w:r>
      <w:r w:rsidR="001157E8" w:rsidRPr="00DF2B71">
        <w:rPr>
          <w:rFonts w:ascii="News Gothic MT" w:hAnsi="News Gothic MT" w:cs="Calibri"/>
          <w:color w:val="000000"/>
          <w:szCs w:val="24"/>
        </w:rPr>
        <w:t>the</w:t>
      </w:r>
      <w:r w:rsidR="00701164" w:rsidRPr="00DF2B71">
        <w:rPr>
          <w:rFonts w:ascii="News Gothic MT" w:hAnsi="News Gothic MT" w:cs="Calibri"/>
          <w:color w:val="000000"/>
          <w:szCs w:val="24"/>
        </w:rPr>
        <w:t xml:space="preserve"> report of a financial fraud</w:t>
      </w:r>
      <w:r w:rsidR="001157E8" w:rsidRPr="00DF2B71">
        <w:rPr>
          <w:rFonts w:ascii="News Gothic MT" w:hAnsi="News Gothic MT" w:cs="Calibri"/>
          <w:color w:val="000000"/>
          <w:szCs w:val="24"/>
        </w:rPr>
        <w:t xml:space="preserve"> </w:t>
      </w:r>
      <w:r w:rsidR="00221ECF" w:rsidRPr="00DF2B71">
        <w:rPr>
          <w:rFonts w:ascii="News Gothic MT" w:hAnsi="News Gothic MT" w:cs="Calibri"/>
          <w:color w:val="000000"/>
          <w:szCs w:val="24"/>
        </w:rPr>
        <w:t xml:space="preserve">involving </w:t>
      </w:r>
      <w:r w:rsidR="001157E8" w:rsidRPr="00DF2B71">
        <w:rPr>
          <w:rFonts w:ascii="News Gothic MT" w:hAnsi="News Gothic MT" w:cs="Calibri"/>
          <w:color w:val="000000"/>
          <w:szCs w:val="24"/>
        </w:rPr>
        <w:t xml:space="preserve">an </w:t>
      </w:r>
      <w:proofErr w:type="gramStart"/>
      <w:r w:rsidR="001157E8" w:rsidRPr="00DF2B71">
        <w:rPr>
          <w:rFonts w:ascii="News Gothic MT" w:hAnsi="News Gothic MT" w:cs="Calibri"/>
          <w:color w:val="000000"/>
          <w:szCs w:val="24"/>
        </w:rPr>
        <w:t>81 year old</w:t>
      </w:r>
      <w:proofErr w:type="gramEnd"/>
      <w:r w:rsidR="001157E8" w:rsidRPr="00DF2B71">
        <w:rPr>
          <w:rFonts w:ascii="News Gothic MT" w:hAnsi="News Gothic MT" w:cs="Calibri"/>
          <w:color w:val="000000"/>
          <w:szCs w:val="24"/>
        </w:rPr>
        <w:t xml:space="preserve"> Lincoln County </w:t>
      </w:r>
      <w:r w:rsidR="00221ECF" w:rsidRPr="00DF2B71">
        <w:rPr>
          <w:rFonts w:ascii="News Gothic MT" w:hAnsi="News Gothic MT" w:cs="Calibri"/>
          <w:color w:val="000000"/>
          <w:szCs w:val="24"/>
        </w:rPr>
        <w:t xml:space="preserve">resident. </w:t>
      </w:r>
      <w:r w:rsidRPr="00DF2B71">
        <w:rPr>
          <w:rFonts w:ascii="News Gothic MT" w:hAnsi="News Gothic MT" w:cs="Calibri"/>
          <w:color w:val="000000"/>
          <w:szCs w:val="24"/>
        </w:rPr>
        <w:t xml:space="preserve">During the month of September, </w:t>
      </w:r>
      <w:r w:rsidR="00221ECF" w:rsidRPr="00DF2B71">
        <w:rPr>
          <w:rFonts w:ascii="News Gothic MT" w:hAnsi="News Gothic MT" w:cs="Calibri"/>
          <w:color w:val="000000"/>
          <w:szCs w:val="24"/>
        </w:rPr>
        <w:t>the female victim</w:t>
      </w:r>
      <w:r w:rsidRPr="00DF2B71">
        <w:rPr>
          <w:rFonts w:ascii="News Gothic MT" w:hAnsi="News Gothic MT" w:cs="Calibri"/>
          <w:color w:val="000000"/>
          <w:szCs w:val="24"/>
        </w:rPr>
        <w:t xml:space="preserve"> reported being defrauded of $284,000 after being contacted by a scammer posing as a </w:t>
      </w:r>
      <w:r w:rsidR="00F80C34" w:rsidRPr="00DF2B71">
        <w:rPr>
          <w:rFonts w:ascii="News Gothic MT" w:hAnsi="News Gothic MT" w:cs="Calibri"/>
          <w:color w:val="000000"/>
          <w:szCs w:val="24"/>
        </w:rPr>
        <w:t>Federal Bureau of Investigation (</w:t>
      </w:r>
      <w:r w:rsidRPr="00DF2B71">
        <w:rPr>
          <w:rFonts w:ascii="News Gothic MT" w:hAnsi="News Gothic MT" w:cs="Calibri"/>
          <w:color w:val="000000"/>
          <w:szCs w:val="24"/>
        </w:rPr>
        <w:t>FBI</w:t>
      </w:r>
      <w:r w:rsidR="00F80C34" w:rsidRPr="00DF2B71">
        <w:rPr>
          <w:rFonts w:ascii="News Gothic MT" w:hAnsi="News Gothic MT" w:cs="Calibri"/>
          <w:color w:val="000000"/>
          <w:szCs w:val="24"/>
        </w:rPr>
        <w:t>)</w:t>
      </w:r>
      <w:r w:rsidRPr="00DF2B71">
        <w:rPr>
          <w:rFonts w:ascii="News Gothic MT" w:hAnsi="News Gothic MT" w:cs="Calibri"/>
          <w:color w:val="000000"/>
          <w:szCs w:val="24"/>
        </w:rPr>
        <w:t xml:space="preserve"> agent. The suspect convinced the victim to convert her savings into gold and </w:t>
      </w:r>
      <w:r w:rsidR="00221ECF" w:rsidRPr="00DF2B71">
        <w:rPr>
          <w:rFonts w:ascii="News Gothic MT" w:hAnsi="News Gothic MT" w:cs="Calibri"/>
          <w:color w:val="000000"/>
          <w:szCs w:val="24"/>
        </w:rPr>
        <w:t>“</w:t>
      </w:r>
      <w:r w:rsidRPr="00DF2B71">
        <w:rPr>
          <w:rFonts w:ascii="News Gothic MT" w:hAnsi="News Gothic MT" w:cs="Calibri"/>
          <w:color w:val="000000"/>
          <w:szCs w:val="24"/>
        </w:rPr>
        <w:t xml:space="preserve">surrender it for safekeeping." This tactic is part of a broader scam occurring nationwide </w:t>
      </w:r>
      <w:r w:rsidR="00F80C34" w:rsidRPr="00DF2B71">
        <w:rPr>
          <w:rFonts w:ascii="News Gothic MT" w:hAnsi="News Gothic MT" w:cs="Calibri"/>
          <w:color w:val="000000"/>
          <w:szCs w:val="24"/>
        </w:rPr>
        <w:t>with</w:t>
      </w:r>
      <w:r w:rsidRPr="00DF2B71">
        <w:rPr>
          <w:rFonts w:ascii="News Gothic MT" w:hAnsi="News Gothic MT" w:cs="Calibri"/>
          <w:color w:val="000000"/>
          <w:szCs w:val="24"/>
        </w:rPr>
        <w:t xml:space="preserve"> multiple incidents </w:t>
      </w:r>
      <w:r w:rsidR="00221ECF" w:rsidRPr="00DF2B71">
        <w:rPr>
          <w:rFonts w:ascii="News Gothic MT" w:hAnsi="News Gothic MT" w:cs="Calibri"/>
          <w:color w:val="000000"/>
          <w:szCs w:val="24"/>
        </w:rPr>
        <w:t xml:space="preserve">having </w:t>
      </w:r>
      <w:r w:rsidR="00F80C34" w:rsidRPr="00DF2B71">
        <w:rPr>
          <w:rFonts w:ascii="News Gothic MT" w:hAnsi="News Gothic MT" w:cs="Calibri"/>
          <w:color w:val="000000"/>
          <w:szCs w:val="24"/>
        </w:rPr>
        <w:t xml:space="preserve">already </w:t>
      </w:r>
      <w:r w:rsidR="00221ECF" w:rsidRPr="00DF2B71">
        <w:rPr>
          <w:rFonts w:ascii="News Gothic MT" w:hAnsi="News Gothic MT" w:cs="Calibri"/>
          <w:color w:val="000000"/>
          <w:szCs w:val="24"/>
        </w:rPr>
        <w:t xml:space="preserve">occurred </w:t>
      </w:r>
      <w:r w:rsidR="00F80C34" w:rsidRPr="00DF2B71">
        <w:rPr>
          <w:rFonts w:ascii="News Gothic MT" w:hAnsi="News Gothic MT" w:cs="Calibri"/>
          <w:color w:val="000000"/>
          <w:szCs w:val="24"/>
        </w:rPr>
        <w:t>in</w:t>
      </w:r>
      <w:r w:rsidRPr="00DF2B71">
        <w:rPr>
          <w:rFonts w:ascii="News Gothic MT" w:hAnsi="News Gothic MT" w:cs="Calibri"/>
          <w:color w:val="000000"/>
          <w:szCs w:val="24"/>
        </w:rPr>
        <w:t xml:space="preserve"> Oregon.</w:t>
      </w:r>
    </w:p>
    <w:p w14:paraId="7B026EEC" w14:textId="77777777" w:rsidR="00B31FCA" w:rsidRPr="00DF2B71" w:rsidRDefault="00B31FCA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</w:p>
    <w:p w14:paraId="563CBA27" w14:textId="15AE6F45" w:rsidR="00B31FCA" w:rsidRPr="00DF2B71" w:rsidRDefault="00144CDD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  <w:r w:rsidRPr="00DF2B71">
        <w:rPr>
          <w:rFonts w:ascii="News Gothic MT" w:hAnsi="News Gothic MT" w:cs="Calibri"/>
          <w:color w:val="000000"/>
          <w:szCs w:val="24"/>
        </w:rPr>
        <w:t>FBI agents</w:t>
      </w:r>
      <w:r w:rsidR="00B31FCA" w:rsidRPr="00DF2B71">
        <w:rPr>
          <w:rFonts w:ascii="News Gothic MT" w:hAnsi="News Gothic MT" w:cs="Calibri"/>
          <w:color w:val="000000"/>
          <w:szCs w:val="24"/>
        </w:rPr>
        <w:t xml:space="preserve"> </w:t>
      </w:r>
      <w:r w:rsidR="00BB507C" w:rsidRPr="00DF2B71">
        <w:rPr>
          <w:rFonts w:ascii="News Gothic MT" w:hAnsi="News Gothic MT" w:cs="Calibri"/>
          <w:color w:val="000000"/>
          <w:szCs w:val="24"/>
        </w:rPr>
        <w:t>traced</w:t>
      </w:r>
      <w:r w:rsidR="00B31FCA" w:rsidRPr="00DF2B71">
        <w:rPr>
          <w:rFonts w:ascii="News Gothic MT" w:hAnsi="News Gothic MT" w:cs="Calibri"/>
          <w:color w:val="000000"/>
          <w:szCs w:val="24"/>
        </w:rPr>
        <w:t xml:space="preserve"> the s</w:t>
      </w:r>
      <w:r w:rsidR="00221ECF" w:rsidRPr="00DF2B71">
        <w:rPr>
          <w:rFonts w:ascii="News Gothic MT" w:hAnsi="News Gothic MT" w:cs="Calibri"/>
          <w:color w:val="000000"/>
          <w:szCs w:val="24"/>
        </w:rPr>
        <w:t>cam</w:t>
      </w:r>
      <w:r w:rsidR="00B31FCA" w:rsidRPr="00DF2B71">
        <w:rPr>
          <w:rFonts w:ascii="News Gothic MT" w:hAnsi="News Gothic MT" w:cs="Calibri"/>
          <w:color w:val="000000"/>
          <w:szCs w:val="24"/>
        </w:rPr>
        <w:t xml:space="preserve"> </w:t>
      </w:r>
      <w:r w:rsidR="00BB507C" w:rsidRPr="00DF2B71">
        <w:rPr>
          <w:rFonts w:ascii="News Gothic MT" w:hAnsi="News Gothic MT" w:cs="Calibri"/>
          <w:color w:val="000000"/>
          <w:szCs w:val="24"/>
        </w:rPr>
        <w:t>to</w:t>
      </w:r>
      <w:r w:rsidR="00221ECF" w:rsidRPr="00DF2B71">
        <w:rPr>
          <w:rFonts w:ascii="News Gothic MT" w:hAnsi="News Gothic MT" w:cs="Calibri"/>
          <w:color w:val="000000"/>
          <w:szCs w:val="24"/>
        </w:rPr>
        <w:t xml:space="preserve"> a subject</w:t>
      </w:r>
      <w:r w:rsidR="00B31FCA" w:rsidRPr="00DF2B71">
        <w:rPr>
          <w:rFonts w:ascii="News Gothic MT" w:hAnsi="News Gothic MT" w:cs="Calibri"/>
          <w:color w:val="000000"/>
          <w:szCs w:val="24"/>
        </w:rPr>
        <w:t xml:space="preserve"> based in India who communicates directly with victims and </w:t>
      </w:r>
      <w:r w:rsidR="00BB507C" w:rsidRPr="00DF2B71">
        <w:rPr>
          <w:rFonts w:ascii="News Gothic MT" w:hAnsi="News Gothic MT" w:cs="Calibri"/>
          <w:color w:val="000000"/>
          <w:szCs w:val="24"/>
        </w:rPr>
        <w:t>uses</w:t>
      </w:r>
      <w:r w:rsidR="00B31FCA" w:rsidRPr="00DF2B71">
        <w:rPr>
          <w:rFonts w:ascii="News Gothic MT" w:hAnsi="News Gothic MT" w:cs="Calibri"/>
          <w:color w:val="000000"/>
          <w:szCs w:val="24"/>
        </w:rPr>
        <w:t xml:space="preserve"> couriers to collect the gold</w:t>
      </w:r>
      <w:r w:rsidRPr="00DF2B71">
        <w:rPr>
          <w:rFonts w:ascii="News Gothic MT" w:hAnsi="News Gothic MT" w:cs="Calibri"/>
          <w:color w:val="000000"/>
          <w:szCs w:val="24"/>
        </w:rPr>
        <w:t xml:space="preserve">. Deputies learned </w:t>
      </w:r>
      <w:r w:rsidR="00452E33" w:rsidRPr="00DF2B71">
        <w:rPr>
          <w:rFonts w:ascii="News Gothic MT" w:hAnsi="News Gothic MT" w:cs="Calibri"/>
          <w:color w:val="000000"/>
          <w:szCs w:val="24"/>
        </w:rPr>
        <w:t>law enforcement</w:t>
      </w:r>
      <w:r w:rsidRPr="00DF2B71">
        <w:rPr>
          <w:rFonts w:ascii="News Gothic MT" w:hAnsi="News Gothic MT" w:cs="Calibri"/>
          <w:color w:val="000000"/>
          <w:szCs w:val="24"/>
        </w:rPr>
        <w:t xml:space="preserve"> recently apprehended two of these couriers in the Kansas City area who were associated with the same network involved in the Lincoln County investigation.</w:t>
      </w:r>
      <w:r w:rsidR="00B31FCA" w:rsidRPr="00DF2B71">
        <w:rPr>
          <w:rFonts w:ascii="News Gothic MT" w:hAnsi="News Gothic MT" w:cs="Calibri"/>
          <w:color w:val="000000"/>
          <w:szCs w:val="24"/>
        </w:rPr>
        <w:t xml:space="preserve"> </w:t>
      </w:r>
    </w:p>
    <w:p w14:paraId="06E56319" w14:textId="77777777" w:rsidR="00B31FCA" w:rsidRPr="00DF2B71" w:rsidRDefault="00B31FCA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</w:p>
    <w:p w14:paraId="407A9C8E" w14:textId="450D5205" w:rsidR="00B31FCA" w:rsidRPr="00DF2B71" w:rsidRDefault="00B31FCA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  <w:r w:rsidRPr="00DF2B71">
        <w:rPr>
          <w:rFonts w:ascii="News Gothic MT" w:hAnsi="News Gothic MT" w:cs="Calibri"/>
          <w:color w:val="000000"/>
          <w:szCs w:val="24"/>
        </w:rPr>
        <w:t>On Wednesday, September 24</w:t>
      </w:r>
      <w:r w:rsidR="009650E0" w:rsidRPr="00DF2B71">
        <w:rPr>
          <w:rFonts w:ascii="News Gothic MT" w:hAnsi="News Gothic MT" w:cs="Calibri"/>
          <w:color w:val="000000"/>
          <w:szCs w:val="24"/>
        </w:rPr>
        <w:t>, 2025</w:t>
      </w:r>
      <w:r w:rsidRPr="00DF2B71">
        <w:rPr>
          <w:rFonts w:ascii="News Gothic MT" w:hAnsi="News Gothic MT" w:cs="Calibri"/>
          <w:color w:val="000000"/>
          <w:szCs w:val="24"/>
        </w:rPr>
        <w:t xml:space="preserve">, </w:t>
      </w:r>
      <w:r w:rsidR="00452E33" w:rsidRPr="00DF2B71">
        <w:rPr>
          <w:rFonts w:ascii="News Gothic MT" w:hAnsi="News Gothic MT" w:cs="Calibri"/>
          <w:color w:val="000000"/>
          <w:szCs w:val="24"/>
        </w:rPr>
        <w:t>a</w:t>
      </w:r>
      <w:r w:rsidR="000910C1" w:rsidRPr="00DF2B71">
        <w:rPr>
          <w:rFonts w:ascii="News Gothic MT" w:hAnsi="News Gothic MT" w:cs="Calibri"/>
          <w:color w:val="000000"/>
          <w:szCs w:val="24"/>
        </w:rPr>
        <w:t xml:space="preserve">n arrest </w:t>
      </w:r>
      <w:r w:rsidR="00452E33" w:rsidRPr="00DF2B71">
        <w:rPr>
          <w:rFonts w:ascii="News Gothic MT" w:hAnsi="News Gothic MT" w:cs="Calibri"/>
          <w:color w:val="000000"/>
          <w:szCs w:val="24"/>
        </w:rPr>
        <w:t xml:space="preserve">operation involving multiple partner agencies, </w:t>
      </w:r>
      <w:r w:rsidR="009650E0" w:rsidRPr="00DF2B71">
        <w:rPr>
          <w:rFonts w:ascii="News Gothic MT" w:hAnsi="News Gothic MT" w:cs="Calibri"/>
          <w:color w:val="000000"/>
          <w:szCs w:val="24"/>
        </w:rPr>
        <w:t>was conducted at a</w:t>
      </w:r>
      <w:r w:rsidR="000910C1" w:rsidRPr="00DF2B71">
        <w:rPr>
          <w:rFonts w:ascii="News Gothic MT" w:hAnsi="News Gothic MT" w:cs="Calibri"/>
          <w:color w:val="000000"/>
          <w:szCs w:val="24"/>
        </w:rPr>
        <w:t xml:space="preserve"> </w:t>
      </w:r>
      <w:r w:rsidR="009650E0" w:rsidRPr="00DF2B71">
        <w:rPr>
          <w:rFonts w:ascii="News Gothic MT" w:hAnsi="News Gothic MT" w:cs="Calibri"/>
          <w:color w:val="000000"/>
          <w:szCs w:val="24"/>
        </w:rPr>
        <w:t xml:space="preserve">meeting site in the Toledo area. </w:t>
      </w:r>
      <w:r w:rsidRPr="00DF2B71">
        <w:rPr>
          <w:rFonts w:ascii="News Gothic MT" w:hAnsi="News Gothic MT" w:cs="Calibri"/>
          <w:color w:val="000000"/>
          <w:szCs w:val="24"/>
        </w:rPr>
        <w:t>At approximately 7:00 PM, the suspected courier arrived and conducted counter-surveillance before the exchange could occur. Authorities</w:t>
      </w:r>
      <w:r w:rsidR="009650E0" w:rsidRPr="00DF2B71">
        <w:rPr>
          <w:rFonts w:ascii="News Gothic MT" w:hAnsi="News Gothic MT" w:cs="Calibri"/>
          <w:color w:val="000000"/>
          <w:szCs w:val="24"/>
        </w:rPr>
        <w:t xml:space="preserve"> located the suspect vehicle and</w:t>
      </w:r>
      <w:r w:rsidRPr="00DF2B71">
        <w:rPr>
          <w:rFonts w:ascii="News Gothic MT" w:hAnsi="News Gothic MT" w:cs="Calibri"/>
          <w:color w:val="000000"/>
          <w:szCs w:val="24"/>
        </w:rPr>
        <w:t xml:space="preserve"> initiated a traffic stop. </w:t>
      </w:r>
      <w:r w:rsidR="009650E0" w:rsidRPr="00DF2B71">
        <w:rPr>
          <w:rFonts w:ascii="News Gothic MT" w:hAnsi="News Gothic MT" w:cs="Calibri"/>
          <w:color w:val="000000"/>
          <w:szCs w:val="24"/>
        </w:rPr>
        <w:t xml:space="preserve">Both occupants were detained. </w:t>
      </w:r>
      <w:r w:rsidRPr="00DF2B71">
        <w:rPr>
          <w:rFonts w:ascii="News Gothic MT" w:hAnsi="News Gothic MT" w:cs="Calibri"/>
          <w:color w:val="000000"/>
          <w:szCs w:val="24"/>
        </w:rPr>
        <w:t xml:space="preserve">The </w:t>
      </w:r>
      <w:r w:rsidR="009650E0" w:rsidRPr="00DF2B71">
        <w:rPr>
          <w:rFonts w:ascii="News Gothic MT" w:hAnsi="News Gothic MT" w:cs="Calibri"/>
          <w:color w:val="000000"/>
          <w:szCs w:val="24"/>
        </w:rPr>
        <w:t xml:space="preserve">involved </w:t>
      </w:r>
      <w:r w:rsidRPr="00DF2B71">
        <w:rPr>
          <w:rFonts w:ascii="News Gothic MT" w:hAnsi="News Gothic MT" w:cs="Calibri"/>
          <w:color w:val="000000"/>
          <w:szCs w:val="24"/>
        </w:rPr>
        <w:t>vehicle was identified as an Uber, and the driver</w:t>
      </w:r>
      <w:r w:rsidR="00F80C34" w:rsidRPr="00DF2B71">
        <w:rPr>
          <w:rFonts w:ascii="News Gothic MT" w:hAnsi="News Gothic MT" w:cs="Calibri"/>
          <w:color w:val="000000"/>
          <w:szCs w:val="24"/>
        </w:rPr>
        <w:t xml:space="preserve">, who was </w:t>
      </w:r>
      <w:r w:rsidRPr="00DF2B71">
        <w:rPr>
          <w:rFonts w:ascii="News Gothic MT" w:hAnsi="News Gothic MT" w:cs="Calibri"/>
          <w:color w:val="000000"/>
          <w:szCs w:val="24"/>
        </w:rPr>
        <w:t>unaware of the scam</w:t>
      </w:r>
      <w:r w:rsidR="00F80C34" w:rsidRPr="00DF2B71">
        <w:rPr>
          <w:rFonts w:ascii="News Gothic MT" w:hAnsi="News Gothic MT" w:cs="Calibri"/>
          <w:color w:val="000000"/>
          <w:szCs w:val="24"/>
        </w:rPr>
        <w:t xml:space="preserve">, </w:t>
      </w:r>
      <w:r w:rsidRPr="00DF2B71">
        <w:rPr>
          <w:rFonts w:ascii="News Gothic MT" w:hAnsi="News Gothic MT" w:cs="Calibri"/>
          <w:color w:val="000000"/>
          <w:szCs w:val="24"/>
        </w:rPr>
        <w:t>fully cooperated with investigators.</w:t>
      </w:r>
    </w:p>
    <w:p w14:paraId="199FE691" w14:textId="77777777" w:rsidR="00B31FCA" w:rsidRPr="00DF2B71" w:rsidRDefault="00B31FCA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</w:p>
    <w:p w14:paraId="405D2EC9" w14:textId="21E66F46" w:rsidR="002C3956" w:rsidRPr="00DF2B71" w:rsidRDefault="00452E33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  <w:proofErr w:type="gramStart"/>
      <w:r w:rsidRPr="00DF2B71">
        <w:rPr>
          <w:rFonts w:ascii="News Gothic MT" w:hAnsi="News Gothic MT" w:cs="Calibri"/>
          <w:color w:val="000000"/>
          <w:szCs w:val="24"/>
        </w:rPr>
        <w:t>The passenger</w:t>
      </w:r>
      <w:r w:rsidR="009650E0" w:rsidRPr="00DF2B71">
        <w:rPr>
          <w:rFonts w:ascii="News Gothic MT" w:hAnsi="News Gothic MT" w:cs="Calibri"/>
          <w:color w:val="000000"/>
          <w:szCs w:val="24"/>
        </w:rPr>
        <w:t xml:space="preserve"> (courier)</w:t>
      </w:r>
      <w:r w:rsidRPr="00DF2B71">
        <w:rPr>
          <w:rFonts w:ascii="News Gothic MT" w:hAnsi="News Gothic MT" w:cs="Calibri"/>
          <w:color w:val="000000"/>
          <w:szCs w:val="24"/>
        </w:rPr>
        <w:t>,</w:t>
      </w:r>
      <w:proofErr w:type="gramEnd"/>
      <w:r w:rsidRPr="00DF2B71">
        <w:rPr>
          <w:rFonts w:ascii="News Gothic MT" w:hAnsi="News Gothic MT" w:cs="Calibri"/>
          <w:color w:val="000000"/>
          <w:szCs w:val="24"/>
        </w:rPr>
        <w:t xml:space="preserve"> identified as 20 year old </w:t>
      </w:r>
      <w:r w:rsidR="00B31FCA" w:rsidRPr="00DF2B71">
        <w:rPr>
          <w:rFonts w:ascii="News Gothic MT" w:hAnsi="News Gothic MT" w:cs="Calibri"/>
          <w:color w:val="000000"/>
          <w:szCs w:val="24"/>
        </w:rPr>
        <w:t>Tejveer Kumar from San Bernardino, California, was arrested and booked on charges of Attempted Aggravated Theft and Conspiracy.</w:t>
      </w:r>
      <w:r w:rsidRPr="00DF2B71">
        <w:rPr>
          <w:rFonts w:ascii="News Gothic MT" w:hAnsi="News Gothic MT" w:cs="Calibri"/>
          <w:color w:val="000000"/>
          <w:szCs w:val="24"/>
        </w:rPr>
        <w:t xml:space="preserve"> Kumar was lodged at the Lincoln County Jail. </w:t>
      </w:r>
      <w:r w:rsidRPr="00DF2B71">
        <w:rPr>
          <w:rFonts w:ascii="News Gothic MT" w:hAnsi="News Gothic MT" w:cs="Calibri"/>
          <w:color w:val="000000"/>
          <w:szCs w:val="24"/>
        </w:rPr>
        <w:lastRenderedPageBreak/>
        <w:t>The Sheriff’s Office was assisted in this investigation by the FBI</w:t>
      </w:r>
      <w:r w:rsidR="009650E0" w:rsidRPr="00DF2B71">
        <w:rPr>
          <w:rFonts w:ascii="News Gothic MT" w:hAnsi="News Gothic MT" w:cs="Calibri"/>
          <w:color w:val="000000"/>
          <w:szCs w:val="24"/>
        </w:rPr>
        <w:t xml:space="preserve"> </w:t>
      </w:r>
      <w:r w:rsidR="0075584F" w:rsidRPr="00DF2B71">
        <w:rPr>
          <w:rFonts w:ascii="News Gothic MT" w:hAnsi="News Gothic MT" w:cs="Calibri"/>
          <w:color w:val="000000"/>
          <w:szCs w:val="24"/>
        </w:rPr>
        <w:t>and</w:t>
      </w:r>
      <w:r w:rsidR="009650E0" w:rsidRPr="00DF2B71">
        <w:rPr>
          <w:rFonts w:ascii="News Gothic MT" w:hAnsi="News Gothic MT" w:cs="Calibri"/>
          <w:color w:val="000000"/>
          <w:szCs w:val="24"/>
        </w:rPr>
        <w:t xml:space="preserve"> the </w:t>
      </w:r>
      <w:r w:rsidRPr="00DF2B71">
        <w:rPr>
          <w:rFonts w:ascii="News Gothic MT" w:hAnsi="News Gothic MT" w:cs="Calibri"/>
          <w:color w:val="000000"/>
          <w:szCs w:val="24"/>
        </w:rPr>
        <w:t>Newport, Lincoln City and Toledo Police Departments.</w:t>
      </w:r>
    </w:p>
    <w:p w14:paraId="7F7CCDD1" w14:textId="77777777" w:rsidR="002C3956" w:rsidRPr="00DF2B71" w:rsidRDefault="002C3956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</w:p>
    <w:p w14:paraId="2E3E102B" w14:textId="730DC8FB" w:rsidR="00F80C34" w:rsidRPr="00DF2B71" w:rsidRDefault="002C3956" w:rsidP="00B31FCA">
      <w:pPr>
        <w:shd w:val="clear" w:color="auto" w:fill="FFFFFF"/>
        <w:textAlignment w:val="baseline"/>
        <w:rPr>
          <w:rFonts w:ascii="News Gothic MT" w:hAnsi="News Gothic MT" w:cs="Calibri"/>
          <w:color w:val="000000"/>
          <w:szCs w:val="24"/>
        </w:rPr>
      </w:pPr>
      <w:r w:rsidRPr="00DF2B71">
        <w:rPr>
          <w:rFonts w:ascii="News Gothic MT" w:hAnsi="News Gothic MT" w:cs="Calibri"/>
          <w:color w:val="000000"/>
          <w:szCs w:val="24"/>
        </w:rPr>
        <w:t xml:space="preserve">This scam further highlights the importance of fraud prevention and education. </w:t>
      </w:r>
      <w:r w:rsidR="00452E33" w:rsidRPr="00DF2B71">
        <w:rPr>
          <w:rFonts w:ascii="News Gothic MT" w:hAnsi="News Gothic MT" w:cs="Calibri"/>
          <w:color w:val="000000"/>
          <w:szCs w:val="24"/>
        </w:rPr>
        <w:t>The Sheriff’s Office recommends taking</w:t>
      </w:r>
      <w:r w:rsidRPr="00DF2B71">
        <w:rPr>
          <w:rFonts w:ascii="News Gothic MT" w:hAnsi="News Gothic MT" w:cs="Calibri"/>
          <w:color w:val="000000"/>
          <w:szCs w:val="24"/>
        </w:rPr>
        <w:t xml:space="preserve"> time to review scam prevention tips</w:t>
      </w:r>
      <w:r w:rsidR="00452E33" w:rsidRPr="00DF2B71">
        <w:rPr>
          <w:rFonts w:ascii="News Gothic MT" w:hAnsi="News Gothic MT" w:cs="Calibri"/>
          <w:color w:val="000000"/>
          <w:szCs w:val="24"/>
        </w:rPr>
        <w:t xml:space="preserve">, including protection of personal information. Always </w:t>
      </w:r>
      <w:r w:rsidRPr="00DF2B71">
        <w:rPr>
          <w:rFonts w:ascii="News Gothic MT" w:hAnsi="News Gothic MT" w:cs="Calibri"/>
          <w:color w:val="000000"/>
          <w:szCs w:val="24"/>
        </w:rPr>
        <w:t xml:space="preserve">verify with legitimate agencies before sharing sensitive information or transferring funds of any kind. </w:t>
      </w:r>
    </w:p>
    <w:p w14:paraId="50620DF2" w14:textId="51CC1BDE" w:rsidR="00F80E86" w:rsidRPr="00DF2B71" w:rsidRDefault="00481A81" w:rsidP="00F80E86">
      <w:pPr>
        <w:rPr>
          <w:rFonts w:ascii="News Gothic MT" w:hAnsi="News Gothic MT" w:cs="Tahoma"/>
          <w:b/>
          <w:szCs w:val="24"/>
        </w:rPr>
      </w:pPr>
      <w:r w:rsidRPr="00DF2B71">
        <w:rPr>
          <w:rFonts w:ascii="News Gothic MT" w:hAnsi="News Gothic MT" w:cs="Tahoma"/>
          <w:b/>
          <w:szCs w:val="24"/>
        </w:rPr>
        <w:br/>
      </w:r>
    </w:p>
    <w:p w14:paraId="2ED63796" w14:textId="77777777" w:rsidR="00481A81" w:rsidRPr="00DF2B71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DF2B71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DF2B71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DF2B71" w:rsidRDefault="004100F1" w:rsidP="005A3EB4">
      <w:pPr>
        <w:rPr>
          <w:rFonts w:ascii="News Gothic MT" w:hAnsi="News Gothic MT" w:cs="Tahoma"/>
          <w:szCs w:val="24"/>
        </w:rPr>
      </w:pPr>
      <w:r w:rsidRPr="00DF2B71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0AA2FB80" w14:textId="29970391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21708FA5" w14:textId="764368BB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315CC31" w14:textId="464729D3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331C5C12" w14:textId="6204DEE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FE81EE1" w14:textId="36F58B3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04EA58A2" w14:textId="2D56F34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BC0B081" w14:textId="2A4035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C4DAA06" w14:textId="4A80A0D0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3A6367C" w14:textId="5A85149A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3E7444D1" w14:textId="0D80DCD9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5A2DC1B" w14:textId="63E2DC5C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9"/>
      <w:footerReference w:type="default" r:id="rId10"/>
      <w:footerReference w:type="first" r:id="rId11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EAD5" w14:textId="77777777" w:rsidR="00465E94" w:rsidRDefault="00465E94">
      <w:r>
        <w:separator/>
      </w:r>
    </w:p>
  </w:endnote>
  <w:endnote w:type="continuationSeparator" w:id="0">
    <w:p w14:paraId="3BA508F7" w14:textId="77777777" w:rsidR="00465E94" w:rsidRDefault="0046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272B" w14:textId="77777777" w:rsidR="00465E94" w:rsidRDefault="00465E94">
      <w:r>
        <w:separator/>
      </w:r>
    </w:p>
  </w:footnote>
  <w:footnote w:type="continuationSeparator" w:id="0">
    <w:p w14:paraId="3B29BDD6" w14:textId="77777777" w:rsidR="00465E94" w:rsidRDefault="0046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EADF" w14:textId="536D20E2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353C7F72" w14:textId="267601DD" w:rsidR="007D56C9" w:rsidRPr="001C5BB2" w:rsidRDefault="004C55A0" w:rsidP="00A06AFB">
    <w:pPr>
      <w:pStyle w:val="Header"/>
      <w:rPr>
        <w:rFonts w:ascii="News Gothic MT" w:hAnsi="News Gothic MT" w:cs="Tahoma"/>
        <w:b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B31FCA">
      <w:rPr>
        <w:rFonts w:ascii="News Gothic MT" w:hAnsi="News Gothic MT" w:cs="Tahoma"/>
        <w:b/>
        <w:sz w:val="20"/>
      </w:rPr>
      <w:t>Multi-Agency Operation Leads to Arrest in International Gold Scam Targeting Lincoln County Senior</w:t>
    </w:r>
  </w:p>
  <w:p w14:paraId="6CF1FE78" w14:textId="71B0276E" w:rsidR="007D56C9" w:rsidRPr="001C5BB2" w:rsidRDefault="006719D2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>October 15, 2025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7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31"/>
  </w:num>
  <w:num w:numId="5">
    <w:abstractNumId w:val="28"/>
  </w:num>
  <w:num w:numId="6">
    <w:abstractNumId w:val="14"/>
  </w:num>
  <w:num w:numId="7">
    <w:abstractNumId w:val="3"/>
  </w:num>
  <w:num w:numId="8">
    <w:abstractNumId w:val="12"/>
  </w:num>
  <w:num w:numId="9">
    <w:abstractNumId w:val="8"/>
  </w:num>
  <w:num w:numId="10">
    <w:abstractNumId w:val="27"/>
  </w:num>
  <w:num w:numId="11">
    <w:abstractNumId w:val="30"/>
  </w:num>
  <w:num w:numId="12">
    <w:abstractNumId w:val="4"/>
  </w:num>
  <w:num w:numId="13">
    <w:abstractNumId w:val="26"/>
  </w:num>
  <w:num w:numId="14">
    <w:abstractNumId w:val="32"/>
  </w:num>
  <w:num w:numId="15">
    <w:abstractNumId w:val="6"/>
  </w:num>
  <w:num w:numId="16">
    <w:abstractNumId w:val="22"/>
  </w:num>
  <w:num w:numId="17">
    <w:abstractNumId w:val="16"/>
  </w:num>
  <w:num w:numId="18">
    <w:abstractNumId w:val="21"/>
  </w:num>
  <w:num w:numId="19">
    <w:abstractNumId w:val="20"/>
  </w:num>
  <w:num w:numId="20">
    <w:abstractNumId w:val="24"/>
  </w:num>
  <w:num w:numId="21">
    <w:abstractNumId w:val="2"/>
  </w:num>
  <w:num w:numId="22">
    <w:abstractNumId w:val="10"/>
  </w:num>
  <w:num w:numId="23">
    <w:abstractNumId w:val="25"/>
  </w:num>
  <w:num w:numId="24">
    <w:abstractNumId w:val="11"/>
  </w:num>
  <w:num w:numId="25">
    <w:abstractNumId w:val="34"/>
  </w:num>
  <w:num w:numId="26">
    <w:abstractNumId w:val="17"/>
  </w:num>
  <w:num w:numId="27">
    <w:abstractNumId w:val="23"/>
  </w:num>
  <w:num w:numId="28">
    <w:abstractNumId w:val="5"/>
  </w:num>
  <w:num w:numId="29">
    <w:abstractNumId w:val="19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18"/>
  </w:num>
  <w:num w:numId="32">
    <w:abstractNumId w:val="29"/>
  </w:num>
  <w:num w:numId="33">
    <w:abstractNumId w:val="7"/>
  </w:num>
  <w:num w:numId="34">
    <w:abstractNumId w:val="9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0C1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157E8"/>
    <w:rsid w:val="001236EF"/>
    <w:rsid w:val="001248E6"/>
    <w:rsid w:val="00125087"/>
    <w:rsid w:val="00126856"/>
    <w:rsid w:val="0013490A"/>
    <w:rsid w:val="00144CDD"/>
    <w:rsid w:val="00145175"/>
    <w:rsid w:val="00152264"/>
    <w:rsid w:val="001538D8"/>
    <w:rsid w:val="001679FA"/>
    <w:rsid w:val="001707A9"/>
    <w:rsid w:val="0018747B"/>
    <w:rsid w:val="00195D86"/>
    <w:rsid w:val="001A0278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1ECF"/>
    <w:rsid w:val="002226AB"/>
    <w:rsid w:val="00222A5F"/>
    <w:rsid w:val="002316CD"/>
    <w:rsid w:val="00231C7C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3956"/>
    <w:rsid w:val="002C4F25"/>
    <w:rsid w:val="002C627B"/>
    <w:rsid w:val="002E0F48"/>
    <w:rsid w:val="002E3D0B"/>
    <w:rsid w:val="0030046F"/>
    <w:rsid w:val="00320D74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8B6"/>
    <w:rsid w:val="004348C3"/>
    <w:rsid w:val="00435144"/>
    <w:rsid w:val="004357A0"/>
    <w:rsid w:val="00452E33"/>
    <w:rsid w:val="00455C8E"/>
    <w:rsid w:val="00457AF5"/>
    <w:rsid w:val="00465E94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C55A0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19D2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7861"/>
    <w:rsid w:val="006C4F49"/>
    <w:rsid w:val="006F15F5"/>
    <w:rsid w:val="00701164"/>
    <w:rsid w:val="00711AD3"/>
    <w:rsid w:val="007156BE"/>
    <w:rsid w:val="00736A9C"/>
    <w:rsid w:val="007373C8"/>
    <w:rsid w:val="00737CD0"/>
    <w:rsid w:val="00745699"/>
    <w:rsid w:val="0075584F"/>
    <w:rsid w:val="00756D1B"/>
    <w:rsid w:val="00766423"/>
    <w:rsid w:val="007739CC"/>
    <w:rsid w:val="0077425D"/>
    <w:rsid w:val="007745DE"/>
    <w:rsid w:val="00781523"/>
    <w:rsid w:val="007862F8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53046"/>
    <w:rsid w:val="00864910"/>
    <w:rsid w:val="008A7612"/>
    <w:rsid w:val="008A7ECE"/>
    <w:rsid w:val="008B1028"/>
    <w:rsid w:val="008C20D3"/>
    <w:rsid w:val="008C2636"/>
    <w:rsid w:val="008C4E02"/>
    <w:rsid w:val="008C68A3"/>
    <w:rsid w:val="008D0755"/>
    <w:rsid w:val="008D28AA"/>
    <w:rsid w:val="008D6F6B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650E0"/>
    <w:rsid w:val="00972B91"/>
    <w:rsid w:val="00991273"/>
    <w:rsid w:val="009A108D"/>
    <w:rsid w:val="009D3476"/>
    <w:rsid w:val="009D728F"/>
    <w:rsid w:val="009D7D4C"/>
    <w:rsid w:val="009E25ED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13BB"/>
    <w:rsid w:val="00AE7E8A"/>
    <w:rsid w:val="00AF0256"/>
    <w:rsid w:val="00B2615A"/>
    <w:rsid w:val="00B31FCA"/>
    <w:rsid w:val="00B50093"/>
    <w:rsid w:val="00B559AC"/>
    <w:rsid w:val="00B56F3A"/>
    <w:rsid w:val="00B628EB"/>
    <w:rsid w:val="00B7279B"/>
    <w:rsid w:val="00B85300"/>
    <w:rsid w:val="00BB507C"/>
    <w:rsid w:val="00BD0D07"/>
    <w:rsid w:val="00BD50CA"/>
    <w:rsid w:val="00BD5730"/>
    <w:rsid w:val="00BE253B"/>
    <w:rsid w:val="00C005DB"/>
    <w:rsid w:val="00C25513"/>
    <w:rsid w:val="00C3037F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3966"/>
    <w:rsid w:val="00CB483A"/>
    <w:rsid w:val="00CC0662"/>
    <w:rsid w:val="00CC43D2"/>
    <w:rsid w:val="00CC47E5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2B71"/>
    <w:rsid w:val="00DF4C43"/>
    <w:rsid w:val="00E1229B"/>
    <w:rsid w:val="00E14F39"/>
    <w:rsid w:val="00E20EF3"/>
    <w:rsid w:val="00E25221"/>
    <w:rsid w:val="00E2798A"/>
    <w:rsid w:val="00E403C6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03B0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C34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4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8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0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5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6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1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1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2375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2</cp:revision>
  <cp:lastPrinted>2025-10-15T16:09:00Z</cp:lastPrinted>
  <dcterms:created xsi:type="dcterms:W3CDTF">2025-10-15T22:07:00Z</dcterms:created>
  <dcterms:modified xsi:type="dcterms:W3CDTF">2025-10-15T22:07:00Z</dcterms:modified>
</cp:coreProperties>
</file>